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C04" w:rsidRPr="00815D27" w:rsidRDefault="00605C04" w:rsidP="00815D27">
      <w:pPr>
        <w:spacing w:line="240" w:lineRule="auto"/>
        <w:outlineLvl w:val="0"/>
        <w:rPr>
          <w:rFonts w:ascii="Arial" w:hAnsi="Arial" w:cs="Arial"/>
          <w:b/>
          <w:sz w:val="32"/>
          <w:szCs w:val="32"/>
        </w:rPr>
      </w:pPr>
      <w:r w:rsidRPr="00815D27">
        <w:rPr>
          <w:rFonts w:ascii="Arial" w:hAnsi="Arial" w:cs="Arial"/>
          <w:b/>
          <w:sz w:val="32"/>
          <w:szCs w:val="32"/>
        </w:rPr>
        <w:t>Пояснительная записка по проекту памятника,</w:t>
      </w:r>
    </w:p>
    <w:p w:rsidR="00605C04" w:rsidRDefault="00605C04" w:rsidP="00815D27">
      <w:pPr>
        <w:spacing w:line="240" w:lineRule="auto"/>
        <w:outlineLvl w:val="0"/>
        <w:rPr>
          <w:sz w:val="32"/>
          <w:szCs w:val="32"/>
        </w:rPr>
      </w:pPr>
      <w:r w:rsidRPr="00815D27">
        <w:rPr>
          <w:rFonts w:ascii="Arial" w:hAnsi="Arial" w:cs="Arial"/>
          <w:b/>
          <w:sz w:val="32"/>
          <w:szCs w:val="32"/>
        </w:rPr>
        <w:t>посвяще</w:t>
      </w:r>
      <w:r w:rsidR="00B4705C" w:rsidRPr="00815D27">
        <w:rPr>
          <w:rFonts w:ascii="Arial" w:hAnsi="Arial" w:cs="Arial"/>
          <w:b/>
          <w:sz w:val="32"/>
          <w:szCs w:val="32"/>
        </w:rPr>
        <w:t>нного поединку Пересвета с Челу</w:t>
      </w:r>
      <w:r w:rsidRPr="00815D27">
        <w:rPr>
          <w:rFonts w:ascii="Arial" w:hAnsi="Arial" w:cs="Arial"/>
          <w:b/>
          <w:sz w:val="32"/>
          <w:szCs w:val="32"/>
        </w:rPr>
        <w:t>беем</w:t>
      </w:r>
    </w:p>
    <w:p w:rsidR="00605C04" w:rsidRPr="00815D27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 w:rsidR="00605C04" w:rsidRPr="00815D27">
        <w:rPr>
          <w:rFonts w:ascii="Times New Roman" w:hAnsi="Times New Roman"/>
          <w:sz w:val="28"/>
          <w:szCs w:val="28"/>
        </w:rPr>
        <w:t>В широком смысле, -  это не совсем памятник, скорее памятник с элементами инсталляции (определенного действия).</w:t>
      </w:r>
    </w:p>
    <w:p w:rsidR="00726478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 xml:space="preserve">     </w:t>
      </w:r>
      <w:r w:rsidR="00605C04" w:rsidRPr="00815D27">
        <w:rPr>
          <w:rFonts w:ascii="Times New Roman" w:hAnsi="Times New Roman"/>
          <w:sz w:val="28"/>
          <w:szCs w:val="28"/>
        </w:rPr>
        <w:t xml:space="preserve">Этот проект является мобильным, он легко устанавливается, при этом к этому действию можно привлечь участников съездов, слетов молодежи, т.к. нижняя часть проекта , </w:t>
      </w:r>
      <w:bookmarkStart w:id="0" w:name="_GoBack"/>
      <w:bookmarkEnd w:id="0"/>
    </w:p>
    <w:p w:rsidR="00605C04" w:rsidRPr="00815D27" w:rsidRDefault="00605C04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>- холм является насыпным. Изготавливается инсталляция только из пластика из-за того, что одно из главных условий, памятный знак должен быть легким.</w:t>
      </w:r>
    </w:p>
    <w:p w:rsidR="00605C04" w:rsidRPr="00815D27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 xml:space="preserve">    </w:t>
      </w:r>
      <w:r w:rsidR="00605C04" w:rsidRPr="00815D27">
        <w:rPr>
          <w:rFonts w:ascii="Times New Roman" w:hAnsi="Times New Roman"/>
          <w:sz w:val="28"/>
          <w:szCs w:val="28"/>
        </w:rPr>
        <w:t>Инсталляция, памятник, памятный знак, - в этом заключается сущность этой композиции. Она по своей подаче очень современна, одновременно  духовна. Работа наиболее на наш взгляд подходящая для патриотической работы с молодежью.</w:t>
      </w:r>
    </w:p>
    <w:p w:rsidR="00605C04" w:rsidRPr="00815D27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 xml:space="preserve">     </w:t>
      </w:r>
      <w:r w:rsidR="00605C04" w:rsidRPr="00815D27">
        <w:rPr>
          <w:rFonts w:ascii="Times New Roman" w:hAnsi="Times New Roman"/>
          <w:sz w:val="28"/>
          <w:szCs w:val="28"/>
        </w:rPr>
        <w:t>С точки зрения административных  препон</w:t>
      </w:r>
      <w:r w:rsidRPr="00815D27">
        <w:rPr>
          <w:rFonts w:ascii="Times New Roman" w:hAnsi="Times New Roman"/>
          <w:sz w:val="28"/>
          <w:szCs w:val="28"/>
        </w:rPr>
        <w:t xml:space="preserve"> </w:t>
      </w:r>
      <w:r w:rsidR="00605C04" w:rsidRPr="00815D27">
        <w:rPr>
          <w:rFonts w:ascii="Times New Roman" w:hAnsi="Times New Roman"/>
          <w:sz w:val="28"/>
          <w:szCs w:val="28"/>
        </w:rPr>
        <w:t>, она временно устанавливается, т.е. без конфликтна по своей сути,- разобрали, отвезли в закрытое помещение до следующего раза.</w:t>
      </w:r>
    </w:p>
    <w:p w:rsidR="00605C04" w:rsidRPr="00815D27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 xml:space="preserve">     </w:t>
      </w:r>
      <w:r w:rsidR="00605C04" w:rsidRPr="00815D27">
        <w:rPr>
          <w:rFonts w:ascii="Times New Roman" w:hAnsi="Times New Roman"/>
          <w:sz w:val="28"/>
          <w:szCs w:val="28"/>
        </w:rPr>
        <w:t>А теперь о самом  главном, - о смысловой идеи памятника.</w:t>
      </w:r>
    </w:p>
    <w:p w:rsidR="00605C04" w:rsidRPr="00815D27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 xml:space="preserve">    </w:t>
      </w:r>
      <w:r w:rsidR="00605C04" w:rsidRPr="00815D27">
        <w:rPr>
          <w:rFonts w:ascii="Times New Roman" w:hAnsi="Times New Roman"/>
          <w:sz w:val="28"/>
          <w:szCs w:val="28"/>
        </w:rPr>
        <w:t>Композиция состоит из трех основных элементов, насыпного холма и двух стилизованных щитов. Один татарский, из котор</w:t>
      </w:r>
      <w:r w:rsidR="00B4705C" w:rsidRPr="00815D27">
        <w:rPr>
          <w:rFonts w:ascii="Times New Roman" w:hAnsi="Times New Roman"/>
          <w:sz w:val="28"/>
          <w:szCs w:val="28"/>
        </w:rPr>
        <w:t>ого собственно выпрыгивает Челу</w:t>
      </w:r>
      <w:r w:rsidR="00605C04" w:rsidRPr="00815D27">
        <w:rPr>
          <w:rFonts w:ascii="Times New Roman" w:hAnsi="Times New Roman"/>
          <w:sz w:val="28"/>
          <w:szCs w:val="28"/>
        </w:rPr>
        <w:t>бей  вверх, делая тем самым вызов Небу, Богу, на щите череп, - символ секты Бон(г)</w:t>
      </w:r>
      <w:r w:rsidR="00B4705C" w:rsidRPr="00815D27">
        <w:rPr>
          <w:rFonts w:ascii="Times New Roman" w:hAnsi="Times New Roman"/>
          <w:sz w:val="28"/>
          <w:szCs w:val="28"/>
        </w:rPr>
        <w:t>-по, к которой принадлежал Челу</w:t>
      </w:r>
      <w:r w:rsidR="00605C04" w:rsidRPr="00815D27">
        <w:rPr>
          <w:rFonts w:ascii="Times New Roman" w:hAnsi="Times New Roman"/>
          <w:sz w:val="28"/>
          <w:szCs w:val="28"/>
        </w:rPr>
        <w:t>бей. Второй щит русский, вытянутый, упирается под углом к холму. Действие Пересвета идет сверху вниз, ответ Неба злу. Он скачет по щиту как по степи.</w:t>
      </w:r>
    </w:p>
    <w:p w:rsidR="00605C04" w:rsidRPr="00815D27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 xml:space="preserve">    </w:t>
      </w:r>
      <w:r w:rsidR="00605C04" w:rsidRPr="00815D27">
        <w:rPr>
          <w:rFonts w:ascii="Times New Roman" w:hAnsi="Times New Roman"/>
          <w:sz w:val="28"/>
          <w:szCs w:val="28"/>
        </w:rPr>
        <w:t>Идейный смысл работы подчеркивает самость России, ее особого пути, не принадлежности ее в духовном отношении ни к Западу, ни к Востоку.</w:t>
      </w:r>
    </w:p>
    <w:p w:rsidR="00605C04" w:rsidRPr="00815D27" w:rsidRDefault="00815D27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D27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  <w:sz w:val="28"/>
          <w:szCs w:val="28"/>
        </w:rPr>
        <w:t>С</w:t>
      </w:r>
      <w:r w:rsidR="00605C04" w:rsidRPr="00815D27">
        <w:rPr>
          <w:rFonts w:ascii="Times New Roman" w:hAnsi="Times New Roman"/>
          <w:sz w:val="28"/>
          <w:szCs w:val="28"/>
        </w:rPr>
        <w:t>кульптор Сергей Сорокин</w:t>
      </w:r>
    </w:p>
    <w:p w:rsidR="00605C04" w:rsidRDefault="00605C04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26478" w:rsidRDefault="00726478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26478" w:rsidRDefault="00726478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26478" w:rsidRPr="00815D27" w:rsidRDefault="00726478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26478" w:rsidRDefault="00726478" w:rsidP="00726478">
      <w:pPr>
        <w:pStyle w:val="a5"/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9315" cy="3725545"/>
            <wp:effectExtent l="0" t="0" r="6985" b="8255"/>
            <wp:docPr id="1" name="Рисунок 1" descr="C:\Users\vadim_000\AppData\Local\Microsoft\Windows\INetCache\Content.Word\ВОЗВЕДЕНИЕ 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m_000\AppData\Local\Microsoft\Windows\INetCache\Content.Word\ВОЗВЕДЕНИЕ  1 ЭТА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04" w:rsidRDefault="00726478" w:rsidP="00726478">
      <w:pPr>
        <w:pStyle w:val="a5"/>
        <w:spacing w:line="360" w:lineRule="auto"/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4679315" cy="3735705"/>
            <wp:effectExtent l="0" t="0" r="6985" b="0"/>
            <wp:docPr id="5" name="Рисунок 5" descr="C:\Users\vadim_000\AppData\Local\Microsoft\Windows\INetCache\Content.Word\ВОЗВЕДЕНИЕ  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m_000\AppData\Local\Microsoft\Windows\INetCache\Content.Word\ВОЗВЕДЕНИЕ  2 ЭТА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4679315" cy="3725545"/>
            <wp:effectExtent l="0" t="0" r="6985" b="8255"/>
            <wp:docPr id="6" name="Рисунок 6" descr="C:\Users\vadim_000\AppData\Local\Microsoft\Windows\INetCache\Content.Word\ВОЗВЕДЕНИЕ  3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_000\AppData\Local\Microsoft\Windows\INetCache\Content.Word\ВОЗВЕДЕНИЕ  3 ЭТА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78" w:rsidRDefault="00726478" w:rsidP="00815D27">
      <w:pPr>
        <w:pStyle w:val="a5"/>
        <w:spacing w:line="360" w:lineRule="auto"/>
        <w:ind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4679315" cy="3725545"/>
            <wp:effectExtent l="0" t="0" r="6985" b="8255"/>
            <wp:docPr id="23" name="Рисунок 23" descr="C:\Users\vadim_000\AppData\Local\Microsoft\Windows\INetCache\Content.Word\ИТО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dim_000\AppData\Local\Microsoft\Windows\INetCache\Content.Word\ИТОГ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Default="00726478" w:rsidP="00815D27">
      <w:pPr>
        <w:pStyle w:val="a5"/>
        <w:spacing w:line="360" w:lineRule="auto"/>
        <w:ind w:firstLine="284"/>
        <w:jc w:val="both"/>
      </w:pPr>
    </w:p>
    <w:p w:rsidR="00726478" w:rsidRPr="00815D27" w:rsidRDefault="00726478" w:rsidP="00815D27">
      <w:pPr>
        <w:pStyle w:val="a5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47260"/>
            <wp:effectExtent l="0" t="0" r="9525" b="0"/>
            <wp:docPr id="11" name="Рисунок 11" descr="C:\Users\vadim_000\AppData\Local\Microsoft\Windows\INetCache\Content.Word\ИТО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m_000\AppData\Local\Microsoft\Windows\INetCache\Content.Word\ИТОГ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478" w:rsidRPr="00815D27" w:rsidSect="007B6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A92"/>
    <w:rsid w:val="00140979"/>
    <w:rsid w:val="0040072A"/>
    <w:rsid w:val="00556A92"/>
    <w:rsid w:val="00605C04"/>
    <w:rsid w:val="00612136"/>
    <w:rsid w:val="006A1962"/>
    <w:rsid w:val="00726478"/>
    <w:rsid w:val="007B6F5B"/>
    <w:rsid w:val="00815D27"/>
    <w:rsid w:val="00A4050B"/>
    <w:rsid w:val="00B4705C"/>
    <w:rsid w:val="00B61B77"/>
    <w:rsid w:val="00C81CC7"/>
    <w:rsid w:val="00F97849"/>
    <w:rsid w:val="00FC3540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8064226-DB81-4CCF-AACE-84F2F04B0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F5B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815D2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C8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C81C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15D2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5">
    <w:name w:val="No Spacing"/>
    <w:uiPriority w:val="1"/>
    <w:qFormat/>
    <w:rsid w:val="00815D2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Пояснительная записка по проекту памятника,</vt:lpstr>
    </vt:vector>
  </TitlesOfParts>
  <Company>Microsoft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по проекту памятника,</dc:title>
  <dc:subject/>
  <dc:creator>Paradise</dc:creator>
  <cp:keywords/>
  <dc:description/>
  <cp:lastModifiedBy>Vadim Morozov</cp:lastModifiedBy>
  <cp:revision>2</cp:revision>
  <dcterms:created xsi:type="dcterms:W3CDTF">2013-11-24T11:01:00Z</dcterms:created>
  <dcterms:modified xsi:type="dcterms:W3CDTF">2013-11-24T11:01:00Z</dcterms:modified>
</cp:coreProperties>
</file>